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55606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560695"/>
                    </a:xfrm>
                    <a:prstGeom prst="rect">
                      <a:avLst/>
                    </a:prstGeom>
                    <a:noFill/>
                  </pic:spPr>
                </pic:pic>
              </a:graphicData>
            </a:graphic>
          </wp:anchor>
        </w:drawing>
      </w:r>
    </w:p>
    <w:p>
      <w:pPr>
        <w:spacing w:after="0" w:line="1260"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Brolly Stephen H</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500 SOUTH SERVICE ROAD EAST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Origin Bancorp,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OBK</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05/20/2026</w:t>
      </w:r>
    </w:p>
    <w:p>
      <w:pPr>
        <w:spacing w:after="0" w:line="20" w:lineRule="exact"/>
        <w:rPr>
          <w:sz w:val="24"/>
          <w:szCs w:val="24"/>
          <w:color w:val="auto"/>
        </w:rPr>
      </w:pPr>
      <w:r>
        <w:rPr>
          <w:sz w:val="24"/>
          <w:szCs w:val="24"/>
          <w:color w:val="auto"/>
        </w:rPr>
        <w:br w:type="column"/>
      </w:r>
    </w:p>
    <w:p>
      <w:pPr>
        <w:ind w:left="-4" w:right="600" w:firstLine="4"/>
        <w:spacing w:after="0" w:line="261"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716"/>
        <w:spacing w:after="0"/>
        <w:rPr>
          <w:sz w:val="20"/>
          <w:szCs w:val="20"/>
          <w:color w:val="auto"/>
        </w:rPr>
      </w:pPr>
      <w:r>
        <w:rPr>
          <w:rFonts w:ascii="Times New Roman" w:cs="Times New Roman" w:eastAsia="Times New Roman" w:hAnsi="Times New Roman"/>
          <w:sz w:val="17"/>
          <w:szCs w:val="17"/>
          <w:color w:val="0000FF"/>
        </w:rPr>
        <w:t>Chief Accounting Officer</w:t>
      </w:r>
    </w:p>
    <w:p>
      <w:pPr>
        <w:spacing w:after="0" w:line="319"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6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3660" w:type="dxa"/>
            <w:vAlign w:val="bottom"/>
            <w:gridSpan w:val="8"/>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0" w:type="dxa"/>
            <w:vAlign w:val="bottom"/>
          </w:tcPr>
          <w:p>
            <w:pPr>
              <w:spacing w:after="0"/>
              <w:rPr>
                <w:sz w:val="3"/>
                <w:szCs w:val="3"/>
                <w:color w:val="auto"/>
              </w:rPr>
            </w:pPr>
          </w:p>
        </w:tc>
        <w:tc>
          <w:tcPr>
            <w:tcW w:w="3340" w:type="dxa"/>
            <w:vAlign w:val="bottom"/>
            <w:gridSpan w:val="9"/>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60" w:type="dxa"/>
            <w:vAlign w:val="bottom"/>
            <w:gridSpan w:val="8"/>
            <w:vMerge w:val="continue"/>
          </w:tcPr>
          <w:p>
            <w:pPr>
              <w:spacing w:after="0"/>
              <w:rPr>
                <w:sz w:val="7"/>
                <w:szCs w:val="7"/>
                <w:color w:val="auto"/>
              </w:rPr>
            </w:pPr>
          </w:p>
        </w:tc>
        <w:tc>
          <w:tcPr>
            <w:tcW w:w="320" w:type="dxa"/>
            <w:vAlign w:val="bottom"/>
          </w:tcPr>
          <w:p>
            <w:pPr>
              <w:spacing w:after="0"/>
              <w:rPr>
                <w:sz w:val="7"/>
                <w:szCs w:val="7"/>
                <w:color w:val="auto"/>
              </w:rPr>
            </w:pPr>
          </w:p>
        </w:tc>
        <w:tc>
          <w:tcPr>
            <w:tcW w:w="334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3"/>
                <w:szCs w:val="13"/>
                <w:color w:val="auto"/>
              </w:rPr>
              <w:t>Line)</w:t>
            </w: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RUSTON</w:t>
            </w: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w:t>
            </w:r>
          </w:p>
        </w:tc>
        <w:tc>
          <w:tcPr>
            <w:tcW w:w="11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71270</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40" w:type="dxa"/>
            <w:vAlign w:val="bottom"/>
            <w:gridSpan w:val="4"/>
          </w:tcPr>
          <w:p>
            <w:pPr>
              <w:ind w:left="340"/>
              <w:spacing w:after="0"/>
              <w:rPr>
                <w:sz w:val="20"/>
                <w:szCs w:val="20"/>
                <w:color w:val="auto"/>
              </w:rPr>
            </w:pPr>
            <w:r>
              <w:rPr>
                <w:rFonts w:ascii="Arial" w:cs="Arial" w:eastAsia="Arial" w:hAnsi="Arial"/>
                <w:sz w:val="13"/>
                <w:szCs w:val="13"/>
                <w:color w:val="auto"/>
                <w:w w:val="99"/>
              </w:rPr>
              <w:t>Form filed by One Reporting Person</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40" w:type="dxa"/>
            <w:vAlign w:val="bottom"/>
            <w:gridSpan w:val="7"/>
          </w:tcPr>
          <w:p>
            <w:pPr>
              <w:ind w:left="340"/>
              <w:spacing w:after="0" w:line="139"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ind w:left="340"/>
              <w:spacing w:after="0"/>
              <w:rPr>
                <w:sz w:val="20"/>
                <w:szCs w:val="20"/>
                <w:color w:val="auto"/>
              </w:rPr>
            </w:pPr>
            <w:r>
              <w:rPr>
                <w:rFonts w:ascii="Arial" w:cs="Arial" w:eastAsia="Arial" w:hAnsi="Arial"/>
                <w:sz w:val="13"/>
                <w:szCs w:val="13"/>
                <w:color w:val="auto"/>
                <w:w w:val="97"/>
              </w:rPr>
              <w:t>Person</w:t>
            </w: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2"/>
          </w:tcPr>
          <w:p>
            <w:pPr>
              <w:spacing w:after="0"/>
              <w:rPr>
                <w:sz w:val="10"/>
                <w:szCs w:val="10"/>
                <w:color w:val="auto"/>
              </w:rPr>
            </w:pPr>
          </w:p>
        </w:tc>
        <w:tc>
          <w:tcPr>
            <w:tcW w:w="1360" w:type="dxa"/>
            <w:vAlign w:val="bottom"/>
            <w:tcBorders>
              <w:bottom w:val="single" w:sz="8" w:color="2C2C2C"/>
            </w:tcBorders>
            <w:gridSpan w:val="3"/>
          </w:tcPr>
          <w:p>
            <w:pPr>
              <w:spacing w:after="0"/>
              <w:rPr>
                <w:sz w:val="10"/>
                <w:szCs w:val="10"/>
                <w:color w:val="auto"/>
              </w:rPr>
            </w:pPr>
          </w:p>
        </w:tc>
        <w:tc>
          <w:tcPr>
            <w:tcW w:w="2880" w:type="dxa"/>
            <w:vAlign w:val="bottom"/>
            <w:tcBorders>
              <w:bottom w:val="single" w:sz="8" w:color="2C2C2C"/>
            </w:tcBorders>
            <w:gridSpan w:val="9"/>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90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220" w:type="dxa"/>
            <w:vAlign w:val="bottom"/>
            <w:gridSpan w:val="2"/>
          </w:tcPr>
          <w:p>
            <w:pPr>
              <w:ind w:left="400"/>
              <w:spacing w:after="0"/>
              <w:rPr>
                <w:sz w:val="20"/>
                <w:szCs w:val="20"/>
                <w:color w:val="auto"/>
              </w:rPr>
            </w:pPr>
            <w:r>
              <w:rPr>
                <w:rFonts w:ascii="Arial" w:cs="Arial" w:eastAsia="Arial" w:hAnsi="Arial"/>
                <w:sz w:val="12"/>
                <w:szCs w:val="12"/>
                <w:b w:val="1"/>
                <w:bCs w:val="1"/>
                <w:color w:val="auto"/>
                <w:w w:val="98"/>
              </w:rPr>
              <w:t>2. Transaction</w:t>
            </w:r>
          </w:p>
        </w:tc>
        <w:tc>
          <w:tcPr>
            <w:tcW w:w="136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20" w:type="dxa"/>
            <w:vAlign w:val="bottom"/>
            <w:gridSpan w:val="2"/>
          </w:tcPr>
          <w:p>
            <w:pPr>
              <w:jc w:val="center"/>
              <w:spacing w:after="0"/>
              <w:rPr>
                <w:sz w:val="20"/>
                <w:szCs w:val="20"/>
                <w:color w:val="auto"/>
              </w:rPr>
            </w:pPr>
            <w:r>
              <w:rPr>
                <w:rFonts w:ascii="Arial" w:cs="Arial" w:eastAsia="Arial" w:hAnsi="Arial"/>
                <w:sz w:val="12"/>
                <w:szCs w:val="12"/>
                <w:b w:val="1"/>
                <w:bCs w:val="1"/>
                <w:color w:val="auto"/>
                <w:w w:val="98"/>
              </w:rPr>
              <w:t>6. Ownership</w:t>
            </w:r>
          </w:p>
        </w:tc>
        <w:tc>
          <w:tcPr>
            <w:tcW w:w="126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gridSpan w:val="2"/>
          </w:tcPr>
          <w:p>
            <w:pPr>
              <w:ind w:left="400"/>
              <w:spacing w:after="0" w:line="130" w:lineRule="exact"/>
              <w:rPr>
                <w:sz w:val="20"/>
                <w:szCs w:val="20"/>
                <w:color w:val="auto"/>
              </w:rPr>
            </w:pPr>
            <w:r>
              <w:rPr>
                <w:rFonts w:ascii="Arial" w:cs="Arial" w:eastAsia="Arial" w:hAnsi="Arial"/>
                <w:sz w:val="12"/>
                <w:szCs w:val="12"/>
                <w:b w:val="1"/>
                <w:bCs w:val="1"/>
                <w:color w:val="auto"/>
              </w:rPr>
              <w:t>Date</w:t>
            </w:r>
          </w:p>
        </w:tc>
        <w:tc>
          <w:tcPr>
            <w:tcW w:w="1360" w:type="dxa"/>
            <w:vAlign w:val="bottom"/>
            <w:gridSpan w:val="3"/>
          </w:tcPr>
          <w:p>
            <w:pPr>
              <w:ind w:left="28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jc w:val="center"/>
              <w:ind w:left="136"/>
              <w:spacing w:after="0" w:line="130" w:lineRule="exact"/>
              <w:rPr>
                <w:sz w:val="20"/>
                <w:szCs w:val="20"/>
                <w:color w:val="auto"/>
              </w:rPr>
            </w:pPr>
            <w:r>
              <w:rPr>
                <w:rFonts w:ascii="Arial" w:cs="Arial" w:eastAsia="Arial" w:hAnsi="Arial"/>
                <w:sz w:val="12"/>
                <w:szCs w:val="12"/>
                <w:b w:val="1"/>
                <w:bCs w:val="1"/>
                <w:color w:val="auto"/>
                <w:w w:val="98"/>
              </w:rPr>
              <w:t>Form: Direct</w:t>
            </w:r>
          </w:p>
        </w:tc>
        <w:tc>
          <w:tcPr>
            <w:tcW w:w="180" w:type="dxa"/>
            <w:vAlign w:val="bottom"/>
          </w:tcPr>
          <w:p>
            <w:pPr>
              <w:spacing w:after="0"/>
              <w:rPr>
                <w:sz w:val="11"/>
                <w:szCs w:val="11"/>
                <w:color w:val="auto"/>
              </w:rPr>
            </w:pPr>
          </w:p>
        </w:tc>
        <w:tc>
          <w:tcPr>
            <w:tcW w:w="12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960" w:type="dxa"/>
            <w:vAlign w:val="bottom"/>
            <w:gridSpan w:val="3"/>
          </w:tcPr>
          <w:p>
            <w:pPr>
              <w:ind w:left="400"/>
              <w:spacing w:after="0" w:line="130"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1120" w:type="dxa"/>
            <w:vAlign w:val="bottom"/>
            <w:gridSpan w:val="2"/>
          </w:tcPr>
          <w:p>
            <w:pPr>
              <w:jc w:val="center"/>
              <w:ind w:left="16"/>
              <w:spacing w:after="0" w:line="130" w:lineRule="exact"/>
              <w:rPr>
                <w:sz w:val="20"/>
                <w:szCs w:val="20"/>
                <w:color w:val="auto"/>
              </w:rPr>
            </w:pPr>
            <w:r>
              <w:rPr>
                <w:rFonts w:ascii="Arial" w:cs="Arial" w:eastAsia="Arial" w:hAnsi="Arial"/>
                <w:sz w:val="12"/>
                <w:szCs w:val="12"/>
                <w:b w:val="1"/>
                <w:bCs w:val="1"/>
                <w:color w:val="auto"/>
                <w:w w:val="96"/>
              </w:rPr>
              <w:t>(D) or Indirect</w:t>
            </w:r>
          </w:p>
        </w:tc>
        <w:tc>
          <w:tcPr>
            <w:tcW w:w="12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60" w:type="dxa"/>
            <w:vAlign w:val="bottom"/>
            <w:gridSpan w:val="3"/>
          </w:tcPr>
          <w:p>
            <w:pPr>
              <w:ind w:left="2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Owned Following  (I) (Instr. 4)</w:t>
            </w:r>
          </w:p>
        </w:tc>
        <w:tc>
          <w:tcPr>
            <w:tcW w:w="18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920" w:type="dxa"/>
            <w:vAlign w:val="bottom"/>
            <w:gridSpan w:val="2"/>
            <w:vMerge w:val="restart"/>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96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05/20/2026</w:t>
            </w: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M</w:t>
            </w:r>
          </w:p>
        </w:tc>
        <w:tc>
          <w:tcPr>
            <w:tcW w:w="82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839</w:t>
            </w:r>
          </w:p>
        </w:tc>
        <w:tc>
          <w:tcPr>
            <w:tcW w:w="4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gridSpan w:val="2"/>
          </w:tcPr>
          <w:p>
            <w:pPr>
              <w:jc w:val="right"/>
              <w:ind w:right="197"/>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920" w:type="dxa"/>
            <w:vAlign w:val="bottom"/>
            <w:gridSpan w:val="2"/>
          </w:tcPr>
          <w:p>
            <w:pPr>
              <w:jc w:val="center"/>
              <w:ind w:left="34"/>
              <w:spacing w:after="0"/>
              <w:rPr>
                <w:sz w:val="20"/>
                <w:szCs w:val="20"/>
                <w:color w:val="auto"/>
              </w:rPr>
            </w:pPr>
            <w:r>
              <w:rPr>
                <w:rFonts w:ascii="Times New Roman" w:cs="Times New Roman" w:eastAsia="Times New Roman" w:hAnsi="Times New Roman"/>
                <w:sz w:val="17"/>
                <w:szCs w:val="17"/>
                <w:color w:val="0000FF"/>
                <w:w w:val="98"/>
              </w:rPr>
              <w:t>23,958</w:t>
            </w:r>
          </w:p>
        </w:tc>
        <w:tc>
          <w:tcPr>
            <w:tcW w:w="940" w:type="dxa"/>
            <w:vAlign w:val="bottom"/>
          </w:tcPr>
          <w:p>
            <w:pPr>
              <w:jc w:val="center"/>
              <w:ind w:left="196"/>
              <w:spacing w:after="0"/>
              <w:rPr>
                <w:sz w:val="20"/>
                <w:szCs w:val="20"/>
                <w:color w:val="auto"/>
              </w:rPr>
            </w:pPr>
            <w:r>
              <w:rPr>
                <w:rFonts w:ascii="Times New Roman" w:cs="Times New Roman" w:eastAsia="Times New Roman" w:hAnsi="Times New Roman"/>
                <w:sz w:val="17"/>
                <w:szCs w:val="17"/>
                <w:color w:val="0000FF"/>
                <w:w w:val="97"/>
              </w:rPr>
              <w:t>D</w:t>
            </w: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96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05/20/2026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(2)</w:t>
            </w:r>
          </w:p>
        </w:tc>
        <w:tc>
          <w:tcPr>
            <w:tcW w:w="8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231</w:t>
            </w:r>
          </w:p>
        </w:tc>
        <w:tc>
          <w:tcPr>
            <w:tcW w:w="4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gridSpan w:val="2"/>
          </w:tcPr>
          <w:p>
            <w:pPr>
              <w:jc w:val="center"/>
              <w:ind w:right="1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47.38</w:t>
            </w:r>
          </w:p>
        </w:tc>
        <w:tc>
          <w:tcPr>
            <w:tcW w:w="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left="34"/>
              <w:spacing w:after="0"/>
              <w:rPr>
                <w:sz w:val="20"/>
                <w:szCs w:val="20"/>
                <w:color w:val="auto"/>
              </w:rPr>
            </w:pPr>
            <w:r>
              <w:rPr>
                <w:rFonts w:ascii="Times New Roman" w:cs="Times New Roman" w:eastAsia="Times New Roman" w:hAnsi="Times New Roman"/>
                <w:sz w:val="17"/>
                <w:szCs w:val="17"/>
                <w:color w:val="0000FF"/>
                <w:w w:val="98"/>
              </w:rPr>
              <w:t>23,727</w:t>
            </w:r>
          </w:p>
        </w:tc>
        <w:tc>
          <w:tcPr>
            <w:tcW w:w="940" w:type="dxa"/>
            <w:vAlign w:val="bottom"/>
            <w:tcBorders>
              <w:bottom w:val="single" w:sz="8" w:color="2C2C2C"/>
            </w:tcBorders>
          </w:tcPr>
          <w:p>
            <w:pPr>
              <w:jc w:val="center"/>
              <w:ind w:left="196"/>
              <w:spacing w:after="0"/>
              <w:rPr>
                <w:sz w:val="20"/>
                <w:szCs w:val="20"/>
                <w:color w:val="auto"/>
              </w:rPr>
            </w:pPr>
            <w:r>
              <w:rPr>
                <w:rFonts w:ascii="Times New Roman" w:cs="Times New Roman" w:eastAsia="Times New Roman" w:hAnsi="Times New Roman"/>
                <w:sz w:val="17"/>
                <w:szCs w:val="17"/>
                <w:color w:val="0000FF"/>
                <w:w w:val="97"/>
              </w:rPr>
              <w:t>D</w:t>
            </w: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 ISSUER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2"/>
          </w:tcPr>
          <w:p>
            <w:pPr>
              <w:jc w:val="center"/>
              <w:ind w:left="34"/>
              <w:spacing w:after="0"/>
              <w:rPr>
                <w:sz w:val="20"/>
                <w:szCs w:val="20"/>
                <w:color w:val="auto"/>
              </w:rPr>
            </w:pPr>
            <w:r>
              <w:rPr>
                <w:rFonts w:ascii="Times New Roman" w:cs="Times New Roman" w:eastAsia="Times New Roman" w:hAnsi="Times New Roman"/>
                <w:sz w:val="17"/>
                <w:szCs w:val="17"/>
                <w:color w:val="0000FF"/>
                <w:w w:val="99"/>
              </w:rPr>
              <w:t>7,450</w:t>
            </w:r>
          </w:p>
        </w:tc>
        <w:tc>
          <w:tcPr>
            <w:tcW w:w="940" w:type="dxa"/>
            <w:vAlign w:val="bottom"/>
          </w:tcPr>
          <w:p>
            <w:pPr>
              <w:jc w:val="center"/>
              <w:ind w:left="196"/>
              <w:spacing w:after="0"/>
              <w:rPr>
                <w:sz w:val="20"/>
                <w:szCs w:val="20"/>
                <w:color w:val="auto"/>
              </w:rPr>
            </w:pPr>
            <w:r>
              <w:rPr>
                <w:rFonts w:ascii="Times New Roman" w:cs="Times New Roman" w:eastAsia="Times New Roman" w:hAnsi="Times New Roman"/>
                <w:sz w:val="16"/>
                <w:szCs w:val="16"/>
                <w:color w:val="0000FF"/>
                <w:w w:val="74"/>
              </w:rPr>
              <w:t>I</w:t>
            </w:r>
          </w:p>
        </w:tc>
        <w:tc>
          <w:tcPr>
            <w:tcW w:w="180" w:type="dxa"/>
            <w:vAlign w:val="bottom"/>
          </w:tcPr>
          <w:p>
            <w:pPr>
              <w:spacing w:after="0"/>
              <w:rPr>
                <w:sz w:val="18"/>
                <w:szCs w:val="18"/>
                <w:color w:val="auto"/>
              </w:rPr>
            </w:pPr>
          </w:p>
        </w:tc>
        <w:tc>
          <w:tcPr>
            <w:tcW w:w="12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7"/>
                <w:szCs w:val="17"/>
                <w:color w:val="0000FF"/>
              </w:rPr>
              <w:t>PLAN</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gridSpan w:val="2"/>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2880" w:type="dxa"/>
            <w:vAlign w:val="bottom"/>
            <w:tcBorders>
              <w:bottom w:val="single" w:sz="8" w:color="2C2C2C"/>
            </w:tcBorders>
            <w:gridSpan w:val="9"/>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160" w:type="dxa"/>
            <w:vAlign w:val="bottom"/>
            <w:gridSpan w:val="14"/>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4.</w:t>
            </w:r>
          </w:p>
        </w:tc>
        <w:tc>
          <w:tcPr>
            <w:tcW w:w="660" w:type="dxa"/>
            <w:vAlign w:val="bottom"/>
            <w:gridSpan w:val="3"/>
          </w:tcPr>
          <w:p>
            <w:pPr>
              <w:ind w:left="80"/>
              <w:spacing w:after="0"/>
              <w:rPr>
                <w:sz w:val="20"/>
                <w:szCs w:val="20"/>
                <w:color w:val="auto"/>
              </w:rPr>
            </w:pPr>
            <w:r>
              <w:rPr>
                <w:rFonts w:ascii="Arial" w:cs="Arial" w:eastAsia="Arial" w:hAnsi="Arial"/>
                <w:sz w:val="12"/>
                <w:szCs w:val="12"/>
                <w:b w:val="1"/>
                <w:bCs w:val="1"/>
                <w:color w:val="auto"/>
                <w:w w:val="95"/>
              </w:rPr>
              <w:t>5. Number</w:t>
            </w:r>
          </w:p>
        </w:tc>
        <w:tc>
          <w:tcPr>
            <w:tcW w:w="15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140"/>
              <w:spacing w:after="0"/>
              <w:rPr>
                <w:sz w:val="20"/>
                <w:szCs w:val="20"/>
                <w:color w:val="auto"/>
              </w:rPr>
            </w:pPr>
            <w:r>
              <w:rPr>
                <w:rFonts w:ascii="Arial" w:cs="Arial" w:eastAsia="Arial" w:hAnsi="Arial"/>
                <w:sz w:val="12"/>
                <w:szCs w:val="12"/>
                <w:b w:val="1"/>
                <w:bCs w:val="1"/>
                <w:color w:val="auto"/>
                <w:w w:val="95"/>
              </w:rPr>
              <w:t>7. Title and</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180" w:type="dxa"/>
            <w:vAlign w:val="bottom"/>
          </w:tcPr>
          <w:p>
            <w:pPr>
              <w:spacing w:after="0"/>
              <w:rPr>
                <w:sz w:val="20"/>
                <w:szCs w:val="20"/>
                <w:color w:val="auto"/>
              </w:rPr>
            </w:pPr>
            <w:r>
              <w:rPr>
                <w:rFonts w:ascii="Arial" w:cs="Arial" w:eastAsia="Arial" w:hAnsi="Arial"/>
                <w:sz w:val="12"/>
                <w:szCs w:val="12"/>
                <w:b w:val="1"/>
                <w:bCs w:val="1"/>
                <w:color w:val="auto"/>
                <w:w w:val="95"/>
              </w:rPr>
              <w:t>10.</w:t>
            </w:r>
          </w:p>
        </w:tc>
        <w:tc>
          <w:tcPr>
            <w:tcW w:w="560" w:type="dxa"/>
            <w:vAlign w:val="bottom"/>
          </w:tcPr>
          <w:p>
            <w:pPr>
              <w:spacing w:after="0"/>
              <w:rPr>
                <w:sz w:val="14"/>
                <w:szCs w:val="14"/>
                <w:color w:val="auto"/>
              </w:rPr>
            </w:pPr>
          </w:p>
        </w:tc>
        <w:tc>
          <w:tcPr>
            <w:tcW w:w="700" w:type="dxa"/>
            <w:vAlign w:val="bottom"/>
            <w:tcBorders>
              <w:right w:val="single" w:sz="8" w:color="2C2C2C"/>
            </w:tcBorders>
            <w:gridSpan w:val="3"/>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5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w w:val="99"/>
              </w:rPr>
              <w:t>Amount of</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700" w:type="dxa"/>
            <w:vAlign w:val="bottom"/>
            <w:tcBorders>
              <w:right w:val="single" w:sz="8" w:color="2C2C2C"/>
            </w:tcBorders>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w w:val="97"/>
              </w:rPr>
              <w:t>Derivative</w:t>
            </w:r>
          </w:p>
        </w:tc>
        <w:tc>
          <w:tcPr>
            <w:tcW w:w="15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w:t>
            </w:r>
          </w:p>
        </w:tc>
        <w:tc>
          <w:tcPr>
            <w:tcW w:w="700" w:type="dxa"/>
            <w:vAlign w:val="bottom"/>
            <w:tcBorders>
              <w:right w:val="single" w:sz="8" w:color="2C2C2C"/>
            </w:tcBorders>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6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Direct (D)</w:t>
            </w:r>
          </w:p>
        </w:tc>
        <w:tc>
          <w:tcPr>
            <w:tcW w:w="700" w:type="dxa"/>
            <w:vAlign w:val="bottom"/>
            <w:tcBorders>
              <w:right w:val="single" w:sz="8" w:color="2C2C2C"/>
            </w:tcBorders>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9"/>
              </w:rPr>
              <w:t>Acquired</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40" w:type="dxa"/>
            <w:vAlign w:val="bottom"/>
            <w:gridSpan w:val="6"/>
          </w:tcPr>
          <w:p>
            <w:pPr>
              <w:ind w:left="140"/>
              <w:spacing w:after="0" w:line="130" w:lineRule="exact"/>
              <w:rPr>
                <w:sz w:val="20"/>
                <w:szCs w:val="20"/>
                <w:color w:val="auto"/>
              </w:rPr>
            </w:pPr>
            <w:r>
              <w:rPr>
                <w:rFonts w:ascii="Arial" w:cs="Arial" w:eastAsia="Arial" w:hAnsi="Arial"/>
                <w:sz w:val="12"/>
                <w:szCs w:val="12"/>
                <w:b w:val="1"/>
                <w:bCs w:val="1"/>
                <w:color w:val="auto"/>
              </w:rPr>
              <w:t>Derivative Security</w:t>
            </w:r>
          </w:p>
        </w:tc>
        <w:tc>
          <w:tcPr>
            <w:tcW w:w="94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 Indirect</w:t>
            </w:r>
          </w:p>
        </w:tc>
        <w:tc>
          <w:tcPr>
            <w:tcW w:w="700" w:type="dxa"/>
            <w:vAlign w:val="bottom"/>
            <w:tcBorders>
              <w:right w:val="single" w:sz="8" w:color="2C2C2C"/>
            </w:tcBorders>
            <w:gridSpan w:val="3"/>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6"/>
              </w:rPr>
              <w:t>Disposed</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1"/>
              </w:rPr>
              <w:t>(Instr. 3, 4</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Number</w:t>
            </w: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240"/>
              <w:spacing w:after="0" w:line="130"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40" w:type="dxa"/>
            <w:vAlign w:val="bottom"/>
          </w:tcPr>
          <w:p>
            <w:pPr>
              <w:spacing w:after="0"/>
              <w:rPr>
                <w:sz w:val="13"/>
                <w:szCs w:val="13"/>
                <w:color w:val="auto"/>
              </w:rPr>
            </w:pPr>
          </w:p>
        </w:tc>
        <w:tc>
          <w:tcPr>
            <w:tcW w:w="150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320" w:type="dxa"/>
            <w:vAlign w:val="bottom"/>
          </w:tcPr>
          <w:p>
            <w:pPr>
              <w:spacing w:after="0"/>
              <w:rPr>
                <w:sz w:val="13"/>
                <w:szCs w:val="13"/>
                <w:color w:val="auto"/>
              </w:rPr>
            </w:pPr>
          </w:p>
        </w:tc>
        <w:tc>
          <w:tcPr>
            <w:tcW w:w="128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vMerge w:val="restart"/>
          </w:tcPr>
          <w:p>
            <w:pPr>
              <w:ind w:left="400"/>
              <w:spacing w:after="0"/>
              <w:rPr>
                <w:sz w:val="20"/>
                <w:szCs w:val="20"/>
                <w:color w:val="auto"/>
              </w:rPr>
            </w:pPr>
            <w:r>
              <w:rPr>
                <w:rFonts w:ascii="Times New Roman" w:cs="Times New Roman" w:eastAsia="Times New Roman" w:hAnsi="Times New Roman"/>
                <w:sz w:val="11"/>
                <w:szCs w:val="11"/>
                <w:color w:val="008000"/>
              </w:rPr>
              <w:t>(3)</w:t>
            </w:r>
          </w:p>
        </w:tc>
        <w:tc>
          <w:tcPr>
            <w:tcW w:w="820" w:type="dxa"/>
            <w:vAlign w:val="bottom"/>
            <w:vMerge w:val="restart"/>
          </w:tcPr>
          <w:p>
            <w:pPr>
              <w:ind w:left="460"/>
              <w:spacing w:after="0"/>
              <w:rPr>
                <w:sz w:val="20"/>
                <w:szCs w:val="20"/>
                <w:color w:val="auto"/>
              </w:rPr>
            </w:pPr>
            <w:r>
              <w:rPr>
                <w:rFonts w:ascii="Times New Roman" w:cs="Times New Roman" w:eastAsia="Times New Roman" w:hAnsi="Times New Roman"/>
                <w:sz w:val="11"/>
                <w:szCs w:val="11"/>
                <w:color w:val="008000"/>
              </w:rPr>
              <w:t>(3)</w:t>
            </w:r>
          </w:p>
        </w:tc>
        <w:tc>
          <w:tcPr>
            <w:tcW w:w="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color w:val="0000FF"/>
              </w:rPr>
              <w:t>Common</w:t>
            </w:r>
          </w:p>
        </w:tc>
        <w:tc>
          <w:tcPr>
            <w:tcW w:w="3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3"/>
              </w:rPr>
              <w:t>839</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839</w:t>
            </w:r>
            <w:r>
              <w:rPr>
                <w:rFonts w:ascii="Times New Roman" w:cs="Times New Roman" w:eastAsia="Times New Roman" w:hAnsi="Times New Roman"/>
                <w:sz w:val="21"/>
                <w:szCs w:val="21"/>
                <w:color w:val="008000"/>
                <w:vertAlign w:val="superscript"/>
              </w:rPr>
              <w:t>(3)</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restart"/>
          </w:tcPr>
          <w:p>
            <w:pPr>
              <w:ind w:left="260"/>
              <w:spacing w:after="0" w:line="144" w:lineRule="exact"/>
              <w:rPr>
                <w:sz w:val="20"/>
                <w:szCs w:val="20"/>
                <w:color w:val="auto"/>
              </w:rPr>
            </w:pPr>
            <w:r>
              <w:rPr>
                <w:rFonts w:ascii="Times New Roman" w:cs="Times New Roman" w:eastAsia="Times New Roman" w:hAnsi="Times New Roman"/>
                <w:sz w:val="13"/>
                <w:szCs w:val="13"/>
                <w:color w:val="0000FF"/>
              </w:rPr>
              <w:t>05/20/2026</w:t>
            </w: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vMerge w:val="restart"/>
          </w:tcPr>
          <w:p>
            <w:pPr>
              <w:ind w:left="80"/>
              <w:spacing w:after="0" w:line="144" w:lineRule="exact"/>
              <w:rPr>
                <w:sz w:val="20"/>
                <w:szCs w:val="20"/>
                <w:color w:val="auto"/>
              </w:rPr>
            </w:pPr>
            <w:r>
              <w:rPr>
                <w:rFonts w:ascii="Times New Roman" w:cs="Times New Roman" w:eastAsia="Times New Roman" w:hAnsi="Times New Roman"/>
                <w:sz w:val="13"/>
                <w:szCs w:val="13"/>
                <w:color w:val="0000FF"/>
              </w:rPr>
              <w:t>M</w:t>
            </w:r>
          </w:p>
        </w:tc>
        <w:tc>
          <w:tcPr>
            <w:tcW w:w="660" w:type="dxa"/>
            <w:vAlign w:val="bottom"/>
            <w:gridSpan w:val="3"/>
            <w:vMerge w:val="restart"/>
          </w:tcPr>
          <w:p>
            <w:pPr>
              <w:ind w:left="440"/>
              <w:spacing w:after="0" w:line="144" w:lineRule="exact"/>
              <w:rPr>
                <w:sz w:val="20"/>
                <w:szCs w:val="20"/>
                <w:color w:val="auto"/>
              </w:rPr>
            </w:pPr>
            <w:r>
              <w:rPr>
                <w:rFonts w:ascii="Times New Roman" w:cs="Times New Roman" w:eastAsia="Times New Roman" w:hAnsi="Times New Roman"/>
                <w:sz w:val="13"/>
                <w:szCs w:val="13"/>
                <w:color w:val="0000FF"/>
              </w:rPr>
              <w:t>839</w:t>
            </w:r>
          </w:p>
        </w:tc>
        <w:tc>
          <w:tcPr>
            <w:tcW w:w="68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920" w:type="dxa"/>
            <w:vAlign w:val="bottom"/>
            <w:gridSpan w:val="2"/>
            <w:vMerge w:val="restart"/>
          </w:tcPr>
          <w:p>
            <w:pPr>
              <w:jc w:val="center"/>
              <w:ind w:left="34"/>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vMerge w:val="restart"/>
          </w:tcPr>
          <w:p>
            <w:pPr>
              <w:ind w:left="8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7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0000FF"/>
              </w:rPr>
              <w:t>Stock</w:t>
            </w:r>
          </w:p>
        </w:tc>
        <w:tc>
          <w:tcPr>
            <w:tcW w:w="360" w:type="dxa"/>
            <w:vAlign w:val="bottom"/>
            <w:gridSpan w:val="2"/>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40" w:right="34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common stock that have been withheld by the issuer to satisfy its income tax withholding and remittance obligations in connection with the net settlement of the restricted stock units and does not represent a sale.</w:t>
      </w:r>
    </w:p>
    <w:p>
      <w:pPr>
        <w:spacing w:after="0" w:line="1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on May 20, 2024, vesting ratably over three years with the first vest date of May 20, 2025.</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5" w:lineRule="auto"/>
        <w:rPr>
          <w:sz w:val="20"/>
          <w:szCs w:val="20"/>
          <w:color w:val="auto"/>
        </w:rPr>
      </w:pPr>
      <w:r>
        <w:rPr>
          <w:rFonts w:ascii="Times New Roman" w:cs="Times New Roman" w:eastAsia="Times New Roman" w:hAnsi="Times New Roman"/>
          <w:sz w:val="17"/>
          <w:szCs w:val="17"/>
          <w:color w:val="0000FF"/>
        </w:rPr>
        <w:t xml:space="preserve">/s/ Drake Mills, as Attorney-in- </w:t>
      </w:r>
      <w:r>
        <w:rPr>
          <w:rFonts w:ascii="Times New Roman" w:cs="Times New Roman" w:eastAsia="Times New Roman" w:hAnsi="Times New Roman"/>
          <w:sz w:val="33"/>
          <w:szCs w:val="33"/>
          <w:color w:val="0000FF"/>
          <w:vertAlign w:val="subscript"/>
        </w:rPr>
        <w:t>05/22/2026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531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854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542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43080" TargetMode="External"/><Relationship Id="rId14" Type="http://schemas.openxmlformats.org/officeDocument/2006/relationships/hyperlink" Target="http://www.sec.gov/cgi-bin/browse-edgar?action=getcompany&amp;CIK=00015169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2026-05-22T14:45:39Z</dcterms:created>
  <dcterms:modified xsi:type="dcterms:W3CDTF">2026-05-22T14:45:39Z</dcterms:modified>
</cp:coreProperties>
</file>